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019" w:rsidRDefault="00953019" w:rsidP="0095301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/>
          <w:color w:val="92D05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noProof/>
          <w:color w:val="92D050"/>
          <w:sz w:val="27"/>
          <w:szCs w:val="27"/>
          <w:lang w:eastAsia="ru-RU"/>
        </w:rPr>
        <w:drawing>
          <wp:inline distT="0" distB="0" distL="0" distR="0">
            <wp:extent cx="5547360" cy="29489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.aspx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7360" cy="294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019" w:rsidRPr="00953019" w:rsidRDefault="00953019" w:rsidP="0095301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019">
        <w:rPr>
          <w:rFonts w:ascii="Comic Sans MS" w:eastAsia="Times New Roman" w:hAnsi="Comic Sans MS" w:cs="Times New Roman"/>
          <w:bCs/>
          <w:color w:val="000000"/>
          <w:sz w:val="24"/>
          <w:szCs w:val="24"/>
          <w:lang w:eastAsia="ru-RU"/>
        </w:rPr>
        <w:t>1.    Не бойся делать то, что не умеешь и чему тебя не учили. Дилетант строил Ноев ковчег, а «Титаник» строили высококвалифицированные профессионалы! Это не аналогия.</w:t>
      </w:r>
    </w:p>
    <w:p w:rsidR="00953019" w:rsidRPr="00953019" w:rsidRDefault="00953019" w:rsidP="0095301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019">
        <w:rPr>
          <w:rFonts w:ascii="Comic Sans MS" w:eastAsia="Times New Roman" w:hAnsi="Comic Sans MS" w:cs="Times New Roman"/>
          <w:bCs/>
          <w:color w:val="000000"/>
          <w:sz w:val="24"/>
          <w:szCs w:val="24"/>
          <w:lang w:eastAsia="ru-RU"/>
        </w:rPr>
        <w:t>2.    Упал – начни сначала.</w:t>
      </w:r>
    </w:p>
    <w:p w:rsidR="00953019" w:rsidRPr="00953019" w:rsidRDefault="00953019" w:rsidP="0095301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019">
        <w:rPr>
          <w:rFonts w:ascii="Comic Sans MS" w:eastAsia="Times New Roman" w:hAnsi="Comic Sans MS" w:cs="Times New Roman"/>
          <w:bCs/>
          <w:color w:val="000000"/>
          <w:sz w:val="24"/>
          <w:szCs w:val="24"/>
          <w:lang w:eastAsia="ru-RU"/>
        </w:rPr>
        <w:t>3.    Без веры в себя нельзя быть сильным. Но вера в себя считается в обществе чем-то нескромным. Уладить это противоречие – одна из труднейших задач человека и его жизни.</w:t>
      </w:r>
    </w:p>
    <w:p w:rsidR="00953019" w:rsidRPr="00953019" w:rsidRDefault="00953019" w:rsidP="0095301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019">
        <w:rPr>
          <w:rFonts w:ascii="Comic Sans MS" w:eastAsia="Times New Roman" w:hAnsi="Comic Sans MS" w:cs="Times New Roman"/>
          <w:bCs/>
          <w:color w:val="000000"/>
          <w:sz w:val="24"/>
          <w:szCs w:val="24"/>
          <w:lang w:eastAsia="ru-RU"/>
        </w:rPr>
        <w:t>4.    В поисках истины свойственно ушибаться!</w:t>
      </w:r>
    </w:p>
    <w:p w:rsidR="00953019" w:rsidRPr="00953019" w:rsidRDefault="00953019" w:rsidP="0095301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019">
        <w:rPr>
          <w:rFonts w:ascii="Comic Sans MS" w:eastAsia="Times New Roman" w:hAnsi="Comic Sans MS" w:cs="Times New Roman"/>
          <w:bCs/>
          <w:color w:val="000000"/>
          <w:sz w:val="24"/>
          <w:szCs w:val="24"/>
          <w:lang w:eastAsia="ru-RU"/>
        </w:rPr>
        <w:t>5.    Нет никого в этой жизни, кто бы достиг состояния, освобождающего его от необходимости трудиться.</w:t>
      </w:r>
    </w:p>
    <w:p w:rsidR="00953019" w:rsidRPr="00953019" w:rsidRDefault="00953019" w:rsidP="0095301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019">
        <w:rPr>
          <w:rFonts w:ascii="Comic Sans MS" w:eastAsia="Times New Roman" w:hAnsi="Comic Sans MS" w:cs="Times New Roman"/>
          <w:bCs/>
          <w:color w:val="000000"/>
          <w:sz w:val="24"/>
          <w:szCs w:val="24"/>
          <w:lang w:eastAsia="ru-RU"/>
        </w:rPr>
        <w:t>6.    Новые шансы даются под видом неприятностей. Не упусти их!</w:t>
      </w:r>
    </w:p>
    <w:p w:rsidR="00953019" w:rsidRPr="00953019" w:rsidRDefault="00953019" w:rsidP="0095301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019">
        <w:rPr>
          <w:rFonts w:ascii="Comic Sans MS" w:eastAsia="Times New Roman" w:hAnsi="Comic Sans MS" w:cs="Times New Roman"/>
          <w:bCs/>
          <w:color w:val="000000"/>
          <w:sz w:val="24"/>
          <w:szCs w:val="24"/>
          <w:lang w:eastAsia="ru-RU"/>
        </w:rPr>
        <w:t>7.    Пока ты недоволен жизнью, она проходит мимо.</w:t>
      </w:r>
    </w:p>
    <w:p w:rsidR="00953019" w:rsidRPr="00953019" w:rsidRDefault="00953019" w:rsidP="0095301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019">
        <w:rPr>
          <w:rFonts w:ascii="Comic Sans MS" w:eastAsia="Times New Roman" w:hAnsi="Comic Sans MS" w:cs="Times New Roman"/>
          <w:bCs/>
          <w:color w:val="000000"/>
          <w:sz w:val="24"/>
          <w:szCs w:val="24"/>
          <w:lang w:eastAsia="ru-RU"/>
        </w:rPr>
        <w:t>8.    Если прислушаться к самому себе – можно услышать других.</w:t>
      </w:r>
    </w:p>
    <w:p w:rsidR="00953019" w:rsidRPr="00953019" w:rsidRDefault="00953019" w:rsidP="0095301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019">
        <w:rPr>
          <w:rFonts w:ascii="Comic Sans MS" w:eastAsia="Times New Roman" w:hAnsi="Comic Sans MS" w:cs="Times New Roman"/>
          <w:bCs/>
          <w:color w:val="000000"/>
          <w:sz w:val="24"/>
          <w:szCs w:val="24"/>
          <w:lang w:eastAsia="ru-RU"/>
        </w:rPr>
        <w:t>9.    Не бывает безвыходных ситуаций! Бывают только ситуации, выход из которых нас не устраивает.</w:t>
      </w:r>
    </w:p>
    <w:p w:rsidR="00953019" w:rsidRPr="00953019" w:rsidRDefault="00953019" w:rsidP="0095301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019">
        <w:rPr>
          <w:rFonts w:ascii="Comic Sans MS" w:eastAsia="Times New Roman" w:hAnsi="Comic Sans MS" w:cs="Times New Roman"/>
          <w:bCs/>
          <w:color w:val="000000"/>
          <w:sz w:val="24"/>
          <w:szCs w:val="24"/>
          <w:lang w:eastAsia="ru-RU"/>
        </w:rPr>
        <w:t>10. Если  человек говорит, что у него нет проблем, стоит проверить его пульс.</w:t>
      </w:r>
    </w:p>
    <w:p w:rsidR="00953019" w:rsidRDefault="00953019" w:rsidP="00953019">
      <w:pPr>
        <w:spacing w:after="0" w:line="240" w:lineRule="auto"/>
        <w:ind w:firstLine="709"/>
        <w:rPr>
          <w:rFonts w:ascii="Comic Sans MS" w:eastAsia="Times New Roman" w:hAnsi="Comic Sans MS" w:cs="Times New Roman"/>
          <w:bCs/>
          <w:color w:val="000000"/>
          <w:sz w:val="24"/>
          <w:szCs w:val="24"/>
          <w:lang w:eastAsia="ru-RU"/>
        </w:rPr>
      </w:pPr>
      <w:r w:rsidRPr="00953019">
        <w:rPr>
          <w:rFonts w:ascii="Comic Sans MS" w:eastAsia="Times New Roman" w:hAnsi="Comic Sans MS" w:cs="Times New Roman"/>
          <w:bCs/>
          <w:color w:val="000000"/>
          <w:sz w:val="24"/>
          <w:szCs w:val="24"/>
          <w:lang w:eastAsia="ru-RU"/>
        </w:rPr>
        <w:t>11. Всем людям свойственно ошибаться!</w:t>
      </w:r>
    </w:p>
    <w:p w:rsidR="00953019" w:rsidRDefault="00953019" w:rsidP="00953019">
      <w:pPr>
        <w:spacing w:after="0" w:line="240" w:lineRule="auto"/>
        <w:ind w:firstLine="709"/>
        <w:rPr>
          <w:rFonts w:ascii="Comic Sans MS" w:eastAsia="Times New Roman" w:hAnsi="Comic Sans MS" w:cs="Times New Roman"/>
          <w:bCs/>
          <w:color w:val="000000"/>
          <w:sz w:val="24"/>
          <w:szCs w:val="24"/>
          <w:lang w:eastAsia="ru-RU"/>
        </w:rPr>
      </w:pPr>
      <w:r>
        <w:rPr>
          <w:rFonts w:ascii="Comic Sans MS" w:eastAsia="Times New Roman" w:hAnsi="Comic Sans MS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953019" w:rsidRDefault="00953019" w:rsidP="00953019">
      <w:pPr>
        <w:spacing w:after="0" w:line="240" w:lineRule="auto"/>
        <w:ind w:firstLine="709"/>
        <w:rPr>
          <w:rFonts w:ascii="Comic Sans MS" w:eastAsia="Times New Roman" w:hAnsi="Comic Sans MS" w:cs="Times New Roman"/>
          <w:bCs/>
          <w:color w:val="000000"/>
          <w:sz w:val="24"/>
          <w:szCs w:val="24"/>
          <w:lang w:eastAsia="ru-RU"/>
        </w:rPr>
      </w:pPr>
    </w:p>
    <w:p w:rsidR="005B01C1" w:rsidRDefault="005B01C1" w:rsidP="00953019">
      <w:pPr>
        <w:spacing w:after="0" w:line="240" w:lineRule="auto"/>
        <w:ind w:firstLine="709"/>
        <w:rPr>
          <w:rFonts w:ascii="Comic Sans MS" w:eastAsia="Times New Roman" w:hAnsi="Comic Sans MS" w:cs="Times New Roman"/>
          <w:bCs/>
          <w:color w:val="000000"/>
          <w:sz w:val="24"/>
          <w:szCs w:val="24"/>
          <w:lang w:eastAsia="ru-RU"/>
        </w:rPr>
      </w:pPr>
    </w:p>
    <w:p w:rsidR="005B01C1" w:rsidRDefault="005B01C1" w:rsidP="00953019">
      <w:pPr>
        <w:spacing w:after="0" w:line="240" w:lineRule="auto"/>
        <w:ind w:firstLine="709"/>
        <w:rPr>
          <w:rFonts w:ascii="Comic Sans MS" w:eastAsia="Times New Roman" w:hAnsi="Comic Sans MS" w:cs="Times New Roman"/>
          <w:bCs/>
          <w:color w:val="000000"/>
          <w:sz w:val="24"/>
          <w:szCs w:val="24"/>
          <w:lang w:eastAsia="ru-RU"/>
        </w:rPr>
      </w:pPr>
    </w:p>
    <w:p w:rsidR="005B01C1" w:rsidRDefault="005B01C1" w:rsidP="00953019">
      <w:pPr>
        <w:spacing w:after="0" w:line="240" w:lineRule="auto"/>
        <w:ind w:firstLine="709"/>
        <w:rPr>
          <w:rFonts w:ascii="Comic Sans MS" w:eastAsia="Times New Roman" w:hAnsi="Comic Sans MS" w:cs="Times New Roman"/>
          <w:bCs/>
          <w:color w:val="000000"/>
          <w:sz w:val="24"/>
          <w:szCs w:val="24"/>
          <w:lang w:eastAsia="ru-RU"/>
        </w:rPr>
      </w:pPr>
    </w:p>
    <w:p w:rsidR="005B01C1" w:rsidRDefault="005B01C1" w:rsidP="00953019">
      <w:pPr>
        <w:spacing w:after="0" w:line="240" w:lineRule="auto"/>
        <w:ind w:firstLine="709"/>
        <w:rPr>
          <w:rFonts w:ascii="Comic Sans MS" w:eastAsia="Times New Roman" w:hAnsi="Comic Sans MS" w:cs="Times New Roman"/>
          <w:bCs/>
          <w:color w:val="000000"/>
          <w:sz w:val="24"/>
          <w:szCs w:val="24"/>
          <w:lang w:eastAsia="ru-RU"/>
        </w:rPr>
      </w:pPr>
    </w:p>
    <w:p w:rsidR="005B01C1" w:rsidRDefault="005B01C1" w:rsidP="00953019">
      <w:pPr>
        <w:spacing w:after="0" w:line="240" w:lineRule="auto"/>
        <w:ind w:firstLine="709"/>
        <w:rPr>
          <w:rFonts w:ascii="Comic Sans MS" w:eastAsia="Times New Roman" w:hAnsi="Comic Sans MS" w:cs="Times New Roman"/>
          <w:bCs/>
          <w:color w:val="000000"/>
          <w:sz w:val="24"/>
          <w:szCs w:val="24"/>
          <w:lang w:eastAsia="ru-RU"/>
        </w:rPr>
      </w:pPr>
    </w:p>
    <w:p w:rsidR="005B01C1" w:rsidRDefault="005B01C1" w:rsidP="00953019">
      <w:pPr>
        <w:spacing w:after="0" w:line="240" w:lineRule="auto"/>
        <w:ind w:firstLine="709"/>
        <w:rPr>
          <w:rFonts w:ascii="Comic Sans MS" w:eastAsia="Times New Roman" w:hAnsi="Comic Sans MS" w:cs="Times New Roman"/>
          <w:bCs/>
          <w:color w:val="000000"/>
          <w:sz w:val="24"/>
          <w:szCs w:val="24"/>
          <w:lang w:eastAsia="ru-RU"/>
        </w:rPr>
      </w:pPr>
    </w:p>
    <w:p w:rsidR="005B01C1" w:rsidRDefault="005B01C1" w:rsidP="00953019">
      <w:pPr>
        <w:spacing w:after="0" w:line="240" w:lineRule="auto"/>
        <w:ind w:firstLine="709"/>
        <w:rPr>
          <w:rFonts w:ascii="Comic Sans MS" w:eastAsia="Times New Roman" w:hAnsi="Comic Sans MS" w:cs="Times New Roman"/>
          <w:bCs/>
          <w:color w:val="000000"/>
          <w:sz w:val="24"/>
          <w:szCs w:val="24"/>
          <w:lang w:eastAsia="ru-RU"/>
        </w:rPr>
      </w:pPr>
    </w:p>
    <w:p w:rsidR="005B01C1" w:rsidRDefault="005B01C1" w:rsidP="00953019">
      <w:pPr>
        <w:spacing w:after="0" w:line="240" w:lineRule="auto"/>
        <w:ind w:firstLine="709"/>
        <w:rPr>
          <w:rFonts w:ascii="Comic Sans MS" w:eastAsia="Times New Roman" w:hAnsi="Comic Sans MS" w:cs="Times New Roman"/>
          <w:bCs/>
          <w:color w:val="000000"/>
          <w:sz w:val="24"/>
          <w:szCs w:val="24"/>
          <w:lang w:eastAsia="ru-RU"/>
        </w:rPr>
      </w:pPr>
    </w:p>
    <w:p w:rsidR="005B01C1" w:rsidRDefault="005B01C1" w:rsidP="00953019">
      <w:pPr>
        <w:spacing w:after="0" w:line="240" w:lineRule="auto"/>
        <w:ind w:firstLine="709"/>
        <w:rPr>
          <w:rFonts w:ascii="Comic Sans MS" w:eastAsia="Times New Roman" w:hAnsi="Comic Sans MS" w:cs="Times New Roman"/>
          <w:bCs/>
          <w:color w:val="000000"/>
          <w:sz w:val="24"/>
          <w:szCs w:val="24"/>
          <w:lang w:eastAsia="ru-RU"/>
        </w:rPr>
      </w:pPr>
    </w:p>
    <w:p w:rsidR="005B01C1" w:rsidRDefault="005B01C1" w:rsidP="005B01C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 w:rsidRPr="005B01C1">
        <w:rPr>
          <w:rFonts w:ascii="Times New Roman" w:hAnsi="Times New Roman" w:cs="Times New Roman"/>
          <w:b/>
          <w:i/>
          <w:color w:val="FF0000"/>
          <w:sz w:val="24"/>
          <w:szCs w:val="24"/>
        </w:rPr>
        <w:lastRenderedPageBreak/>
        <w:t>СПОСОБЫ ПОВЫШЕНИЯ САМООЦЕНКИ И</w:t>
      </w:r>
      <w:r w:rsidR="006A27F2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bookmarkStart w:id="0" w:name="_GoBack"/>
      <w:bookmarkEnd w:id="0"/>
      <w:r w:rsidRPr="005B01C1">
        <w:rPr>
          <w:rFonts w:ascii="Times New Roman" w:hAnsi="Times New Roman" w:cs="Times New Roman"/>
          <w:b/>
          <w:i/>
          <w:color w:val="FF0000"/>
          <w:sz w:val="24"/>
          <w:szCs w:val="24"/>
        </w:rPr>
        <w:t>УВЕРЕННОСТИ В СЕБЕ</w:t>
      </w:r>
    </w:p>
    <w:p w:rsidR="00094C7A" w:rsidRDefault="00094C7A" w:rsidP="005B01C1">
      <w:pPr>
        <w:spacing w:after="0" w:line="240" w:lineRule="auto"/>
        <w:ind w:firstLine="709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4C7A" w:rsidRPr="00094C7A" w:rsidRDefault="00094C7A" w:rsidP="00FF358B">
      <w:pPr>
        <w:pStyle w:val="a5"/>
        <w:numPr>
          <w:ilvl w:val="0"/>
          <w:numId w:val="2"/>
        </w:numPr>
        <w:spacing w:after="0" w:line="240" w:lineRule="auto"/>
        <w:ind w:left="709" w:hanging="709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094C7A">
        <w:rPr>
          <w:rFonts w:ascii="Times New Roman" w:hAnsi="Times New Roman" w:cs="Times New Roman"/>
          <w:sz w:val="24"/>
          <w:szCs w:val="24"/>
        </w:rPr>
        <w:t>Прекратите сравнивать себя с другими людьми. Всегда будут люди, у которых чего-то больше, чем у вас, и есть люди, у которых этого меньше, чем у вас. Если вы будете заниматься сравнениями, то всегда будете иметь перед собой слишком много противников, которых вы не можете превзойти.</w:t>
      </w:r>
    </w:p>
    <w:p w:rsidR="00094C7A" w:rsidRDefault="00094C7A" w:rsidP="00094C7A">
      <w:pPr>
        <w:spacing w:after="0" w:line="240" w:lineRule="auto"/>
        <w:ind w:left="709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3390900" cy="1973580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ингвины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197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4C7A" w:rsidRPr="00094C7A" w:rsidRDefault="00094C7A" w:rsidP="00FF358B">
      <w:pPr>
        <w:pStyle w:val="a5"/>
        <w:numPr>
          <w:ilvl w:val="0"/>
          <w:numId w:val="2"/>
        </w:numPr>
        <w:spacing w:after="0" w:line="240" w:lineRule="auto"/>
        <w:ind w:left="709" w:hanging="709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094C7A">
        <w:rPr>
          <w:rFonts w:ascii="Times New Roman" w:hAnsi="Times New Roman" w:cs="Times New Roman"/>
          <w:sz w:val="24"/>
          <w:szCs w:val="24"/>
        </w:rPr>
        <w:t>Прекратите ругать и порицать себя. Вы не сможете развить высокий уровень самооценки, если повторяете негативные высказывания в отношении себя и своих способностей. Говорите ли вы о своем внешнем виде, отношениях или любых других аспектах нашей жизни, избегайте самоуничижительных комментариев. Коррекция самооценки прямо связана с вашими высказываниями о себе.</w:t>
      </w:r>
    </w:p>
    <w:p w:rsidR="00094C7A" w:rsidRDefault="00094C7A" w:rsidP="00094C7A">
      <w:pPr>
        <w:spacing w:after="0" w:line="240" w:lineRule="auto"/>
        <w:ind w:left="709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3756660" cy="3539930"/>
            <wp:effectExtent l="0" t="0" r="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еркало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6660" cy="353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4C7A" w:rsidRPr="00094C7A" w:rsidRDefault="00094C7A" w:rsidP="00FF358B">
      <w:pPr>
        <w:pStyle w:val="a5"/>
        <w:numPr>
          <w:ilvl w:val="0"/>
          <w:numId w:val="2"/>
        </w:numPr>
        <w:spacing w:after="0" w:line="240" w:lineRule="auto"/>
        <w:ind w:left="709" w:hanging="709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094C7A">
        <w:rPr>
          <w:rFonts w:ascii="Times New Roman" w:hAnsi="Times New Roman" w:cs="Times New Roman"/>
          <w:sz w:val="24"/>
          <w:szCs w:val="24"/>
        </w:rPr>
        <w:t>Принимайте все комплименты и поздравления с ответным «спасибо». Когда вы отвечаете на комплимент чем-то вроде: «да ничего особенного», вы отклоняете этот комплимент и одновременно посылаете себе сообщение о том, что недостойны похвалы, формируя заниженную самооценку. Поэтому принимайте похвалу, не принижая свои достоинства.</w:t>
      </w:r>
    </w:p>
    <w:p w:rsidR="00094C7A" w:rsidRDefault="00094C7A" w:rsidP="00094C7A">
      <w:pPr>
        <w:spacing w:after="0" w:line="240" w:lineRule="auto"/>
        <w:ind w:left="709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472940" cy="3193936"/>
            <wp:effectExtent l="0" t="0" r="3810" b="698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8022_a41c70fba5da8215a32d920fe9157dcc.jpg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2940" cy="3193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4C7A" w:rsidRPr="00094C7A" w:rsidRDefault="00094C7A" w:rsidP="00FF358B">
      <w:pPr>
        <w:pStyle w:val="a5"/>
        <w:numPr>
          <w:ilvl w:val="0"/>
          <w:numId w:val="2"/>
        </w:numPr>
        <w:spacing w:after="0" w:line="240" w:lineRule="auto"/>
        <w:ind w:left="709" w:hanging="709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094C7A">
        <w:rPr>
          <w:rFonts w:ascii="Times New Roman" w:hAnsi="Times New Roman" w:cs="Times New Roman"/>
          <w:sz w:val="24"/>
          <w:szCs w:val="24"/>
        </w:rPr>
        <w:t>Используйте утверждения для того, чтобы повысить самооценку. Поместите на каком-нибудь часто используемом предмете, например пластиковой карточке или кошельке, утверждение вроде: «я люблю и принимаю себя» или «я привлекательная девушка и заслуживаю в жизни самого лучшего». Пусть это утверждение всегда будет с вами. Повторяйте утверждение несколько раз в течение дня, особенно перед тем как лечь спать и после того как проснетесь.</w:t>
      </w:r>
    </w:p>
    <w:p w:rsidR="00094C7A" w:rsidRDefault="00094C7A" w:rsidP="00094C7A">
      <w:pPr>
        <w:spacing w:after="0" w:line="240" w:lineRule="auto"/>
        <w:ind w:left="709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3048000" cy="2758440"/>
            <wp:effectExtent l="0" t="0" r="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8022_17383a765b8816ae8d6ee796f0198b38.gif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75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4C7A" w:rsidRDefault="00094C7A" w:rsidP="00FF358B">
      <w:pPr>
        <w:pStyle w:val="a5"/>
        <w:numPr>
          <w:ilvl w:val="0"/>
          <w:numId w:val="2"/>
        </w:numPr>
        <w:spacing w:after="0" w:line="240" w:lineRule="auto"/>
        <w:ind w:left="709" w:hanging="709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094C7A">
        <w:rPr>
          <w:rFonts w:ascii="Times New Roman" w:hAnsi="Times New Roman" w:cs="Times New Roman"/>
          <w:sz w:val="24"/>
          <w:szCs w:val="24"/>
        </w:rPr>
        <w:t>Используйте семинары, книги, аудио- и видеозаписи, посвященные повышению самооценки. Любая информация влияет на ваше поведение. Если вы смотрите негативные телевизионные программы или читаете в газетах криминальную хронику, скорее всего ваш настрой будет склоняться в циничную и пессимистическую сторону. Точно так же, если вы будете читать книги или слушать программы, позитивные по своей природе и способные повысить самооценку, вы будете приобретать качества от них.</w:t>
      </w:r>
    </w:p>
    <w:p w:rsidR="00094C7A" w:rsidRDefault="00094C7A" w:rsidP="00094C7A">
      <w:pPr>
        <w:spacing w:after="0" w:line="240" w:lineRule="auto"/>
        <w:ind w:left="709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785360" cy="3192780"/>
            <wp:effectExtent l="0" t="0" r="0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8022_aeb1a9b77cd9282f38a9f7dccee104fc.jpg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5360" cy="319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66C5" w:rsidRPr="00E966C5" w:rsidRDefault="00E966C5" w:rsidP="00E966C5">
      <w:pPr>
        <w:spacing w:after="0" w:line="240" w:lineRule="auto"/>
        <w:ind w:left="709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E966C5">
        <w:rPr>
          <w:rFonts w:ascii="Times New Roman" w:hAnsi="Times New Roman" w:cs="Times New Roman"/>
          <w:sz w:val="24"/>
          <w:szCs w:val="24"/>
        </w:rPr>
        <w:t xml:space="preserve">6. Старайтесь общаться с позитивными и уверенными в себе людьми, готовыми вас поддержать. Когда вы окружены негативными людьми, которые постоянно подавляют вас и ваши идеи, ваша самооценка понижается. С другой стороны, когда вас принимают и поощряют, вы </w:t>
      </w:r>
      <w:proofErr w:type="gramStart"/>
      <w:r w:rsidRPr="00E966C5">
        <w:rPr>
          <w:rFonts w:ascii="Times New Roman" w:hAnsi="Times New Roman" w:cs="Times New Roman"/>
          <w:sz w:val="24"/>
          <w:szCs w:val="24"/>
        </w:rPr>
        <w:t>чувствуете себя лучше и ваша самооценка растет</w:t>
      </w:r>
      <w:proofErr w:type="gramEnd"/>
      <w:r w:rsidRPr="00E966C5">
        <w:rPr>
          <w:rFonts w:ascii="Times New Roman" w:hAnsi="Times New Roman" w:cs="Times New Roman"/>
          <w:sz w:val="24"/>
          <w:szCs w:val="24"/>
        </w:rPr>
        <w:t>.</w:t>
      </w:r>
    </w:p>
    <w:p w:rsidR="00E966C5" w:rsidRDefault="00E966C5" w:rsidP="00E966C5">
      <w:pPr>
        <w:spacing w:after="0" w:line="240" w:lineRule="auto"/>
        <w:ind w:left="709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191000" cy="27813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8022_8a8c129422774ac213594e6cb52ef9c8.jpg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66C5" w:rsidRPr="00094C7A" w:rsidRDefault="00E966C5" w:rsidP="00E966C5">
      <w:pPr>
        <w:spacing w:after="0" w:line="240" w:lineRule="auto"/>
        <w:ind w:left="709"/>
        <w:outlineLvl w:val="1"/>
        <w:rPr>
          <w:rFonts w:ascii="Times New Roman" w:hAnsi="Times New Roman" w:cs="Times New Roman"/>
          <w:sz w:val="24"/>
          <w:szCs w:val="24"/>
        </w:rPr>
      </w:pPr>
    </w:p>
    <w:p w:rsidR="00E966C5" w:rsidRPr="00E966C5" w:rsidRDefault="00E966C5" w:rsidP="00E966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6C5">
        <w:rPr>
          <w:rFonts w:ascii="Times New Roman" w:eastAsia="Times New Roman" w:hAnsi="Times New Roman" w:cs="Times New Roman"/>
          <w:sz w:val="24"/>
          <w:szCs w:val="24"/>
          <w:lang w:eastAsia="ru-RU"/>
        </w:rPr>
        <w:t>7. Составьте список ваших прошлых достижений. Он не должен обязательно состоять из чего-то монументального. Список может включать небольшие победы, например: научились играть в шахматы, получили водительские права, начали регулярно посещать спортзал и т. д. Регулярно просматривайте этот список. Читая свои достижения, попробуйте закрыть глаза и вновь почувствовать удовлетворение и радость, которую вы когда-то испытали.</w:t>
      </w:r>
    </w:p>
    <w:p w:rsidR="00E966C5" w:rsidRDefault="00E966C5" w:rsidP="00E966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6C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4485C48" wp14:editId="270911A5">
            <wp:extent cx="4320540" cy="2924860"/>
            <wp:effectExtent l="0" t="0" r="3810" b="8890"/>
            <wp:docPr id="10" name="Рисунок 10" descr="https://ped-kopilka.ru/upload/blogs2/2016/7/38022_2c8706b4c69d8e6cf949cb70db4e22bd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ed-kopilka.ru/upload/blogs2/2016/7/38022_2c8706b4c69d8e6cf949cb70db4e22bd.jpg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540" cy="292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66C5" w:rsidRPr="00E966C5" w:rsidRDefault="00E966C5" w:rsidP="00E966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66C5" w:rsidRPr="00E966C5" w:rsidRDefault="00E966C5" w:rsidP="00E966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6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Составьте список ваших положительных качеств. Вы честны? Бескорыстны? </w:t>
      </w:r>
      <w:proofErr w:type="gramStart"/>
      <w:r w:rsidRPr="00E966C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Полезны</w:t>
      </w:r>
      <w:proofErr w:type="gramEnd"/>
      <w:r w:rsidRPr="00E966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других? Креативны? Будьте к себе благосклонны и </w:t>
      </w:r>
      <w:proofErr w:type="gramStart"/>
      <w:r w:rsidRPr="00E966C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запишите</w:t>
      </w:r>
      <w:proofErr w:type="gramEnd"/>
      <w:r w:rsidRPr="00E966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крайней мере 20 своих положительных качеств. Как и предыдущий, важно просматривать этот список почаще. Многие люди фокусируются на своих недостатках, подкрепляя там самым заниженную самооценку, и затем удивляются, почему в их жизни все не так хорошо, как хотелось бы. Начните концентрироваться на своих достоинствах, и у вас станет гораздо больше шансов для достижения того, чего вы хотите. </w:t>
      </w:r>
    </w:p>
    <w:p w:rsidR="00E966C5" w:rsidRDefault="00E966C5" w:rsidP="00E966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6C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50429F8" wp14:editId="2BCAE6B0">
            <wp:extent cx="4587240" cy="3054259"/>
            <wp:effectExtent l="0" t="0" r="3810" b="0"/>
            <wp:docPr id="11" name="Рисунок 11" descr="https://ped-kopilka.ru/upload/blogs2/2016/7/38022_147d40043e776d8a802824c94f8cbce2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ed-kopilka.ru/upload/blogs2/2016/7/38022_147d40043e776d8a802824c94f8cbce2.jpg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7240" cy="3054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66C5" w:rsidRPr="00E966C5" w:rsidRDefault="00E966C5" w:rsidP="00E966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6C5">
        <w:rPr>
          <w:rFonts w:ascii="Times New Roman" w:eastAsia="Times New Roman" w:hAnsi="Times New Roman" w:cs="Times New Roman"/>
          <w:sz w:val="24"/>
          <w:szCs w:val="24"/>
          <w:lang w:eastAsia="ru-RU"/>
        </w:rPr>
        <w:t>9. Начните больше давать другим. Речь идет не о деньгах. Здесь подразумевается отдача самого себя в виде поступков, которыми вы можете помочь другим, или позитивного поощрения других. Когда делаете что-то для других, вы начинаете чувствовать себя более ценным индивидуумом, а ваши самооценка и настроение повышаются.</w:t>
      </w:r>
    </w:p>
    <w:p w:rsidR="00E966C5" w:rsidRPr="00E966C5" w:rsidRDefault="00E966C5" w:rsidP="00E966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6C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955858E" wp14:editId="70F18468">
            <wp:extent cx="5013960" cy="2822428"/>
            <wp:effectExtent l="0" t="0" r="0" b="0"/>
            <wp:docPr id="12" name="Рисунок 12" descr="https://ped-kopilka.ru/upload/blogs2/2016/7/38022_2dbad0464413c4e583e1549f8a16a7d0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ped-kopilka.ru/upload/blogs2/2016/7/38022_2dbad0464413c4e583e1549f8a16a7d0.jpg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3960" cy="2822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66C5" w:rsidRPr="00E966C5" w:rsidRDefault="00E966C5" w:rsidP="00E966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6C5">
        <w:rPr>
          <w:rFonts w:ascii="Times New Roman" w:eastAsia="Times New Roman" w:hAnsi="Times New Roman" w:cs="Times New Roman"/>
          <w:sz w:val="24"/>
          <w:szCs w:val="24"/>
          <w:lang w:eastAsia="ru-RU"/>
        </w:rPr>
        <w:t>10. Старайтесь заниматься тем, что вам нравится. Трудно испытывать в отношении себя позитивные чувства, если ваши дни проходят на работе, которую вы презираете. Самооценка повышается, когда вы заняты работой или какой-либо другой активной деятельностью, которая приносит вам удовольствие и дает возможность почувствовать себя более ценным. Даже если ваша работа не вполне устраивает вас, вы можете посвятить свободное время каким-то своим увлечениям, которые приносят вам радость.</w:t>
      </w:r>
    </w:p>
    <w:p w:rsidR="00E966C5" w:rsidRDefault="00E966C5" w:rsidP="00E966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6C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494480D" wp14:editId="679CE6EC">
            <wp:extent cx="4046220" cy="2706112"/>
            <wp:effectExtent l="0" t="0" r="0" b="0"/>
            <wp:docPr id="13" name="Рисунок 13" descr="https://ped-kopilka.ru/upload/blogs2/2016/7/38022_ae8bd8873d1beb589561e4f616dcb209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ped-kopilka.ru/upload/blogs2/2016/7/38022_ae8bd8873d1beb589561e4f616dcb209.jpg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6220" cy="2706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66C5" w:rsidRPr="00E966C5" w:rsidRDefault="00E966C5" w:rsidP="00E966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66C5" w:rsidRPr="00E966C5" w:rsidRDefault="00E966C5" w:rsidP="00E966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6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Будьте верны себе. Живите своей собственной жизнью. Вы никогда не будете себя уважать, если не будете жить так, как вы хотите. Если вы принимаете решения, основанные на одобрении ваших друзей и родственников, вы </w:t>
      </w:r>
      <w:proofErr w:type="gramStart"/>
      <w:r w:rsidRPr="00E966C5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верны</w:t>
      </w:r>
      <w:proofErr w:type="gramEnd"/>
      <w:r w:rsidRPr="00E966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себе и у вас будет низкая самооценка.</w:t>
      </w:r>
    </w:p>
    <w:p w:rsidR="00E966C5" w:rsidRPr="00E966C5" w:rsidRDefault="00E966C5" w:rsidP="00E966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6C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4F55ABB" wp14:editId="13A6A2B6">
            <wp:extent cx="4442460" cy="3002535"/>
            <wp:effectExtent l="0" t="0" r="0" b="7620"/>
            <wp:docPr id="14" name="Рисунок 14" descr="https://ped-kopilka.ru/upload/blogs2/2016/7/38022_58387d7371cf90c973c86ad0e1721822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ed-kopilka.ru/upload/blogs2/2016/7/38022_58387d7371cf90c973c86ad0e1721822.jpg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2460" cy="3002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66C5" w:rsidRPr="00E966C5" w:rsidRDefault="00E966C5" w:rsidP="00E966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6C5">
        <w:rPr>
          <w:rFonts w:ascii="Times New Roman" w:eastAsia="Times New Roman" w:hAnsi="Times New Roman" w:cs="Times New Roman"/>
          <w:sz w:val="24"/>
          <w:szCs w:val="24"/>
          <w:lang w:eastAsia="ru-RU"/>
        </w:rPr>
        <w:t>12. Действуйте! Вы не сможете развить в себе высокий уровень самооценки, если будете сидеть на месте и отклонять возникающие перед вами вызовы. Когда вы действуете, независимо от получаемого результата, растет ваше чувство самоуважения, вы чувствуете более приятные ощущения в отношении самого себя. Когда же вы медлите с действиями из-за страха или какого-то другого беспокойства, вы будете чувствовать только расстройство и грустные ощущения, что, конечно, приведет к снижению самооценки.</w:t>
      </w:r>
    </w:p>
    <w:p w:rsidR="00E966C5" w:rsidRPr="00E966C5" w:rsidRDefault="00E966C5" w:rsidP="00E966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6C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1E1925E" wp14:editId="35B8FC9C">
            <wp:extent cx="4168140" cy="3846661"/>
            <wp:effectExtent l="0" t="0" r="3810" b="1905"/>
            <wp:docPr id="15" name="Рисунок 15" descr="https://ped-kopilka.ru/upload/blogs2/2016/7/38022_d57ca86ee82f5fb7c5a6baf6ae8fae95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ped-kopilka.ru/upload/blogs2/2016/7/38022_d57ca86ee82f5fb7c5a6baf6ae8fae95.jpg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8140" cy="3846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66C5" w:rsidRPr="00E966C5" w:rsidRDefault="00E966C5" w:rsidP="00E966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01C1" w:rsidRPr="005B01C1" w:rsidRDefault="005B01C1" w:rsidP="00E966C5">
      <w:pPr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B0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Упражнения на повышение самооценки у подростков</w:t>
      </w:r>
    </w:p>
    <w:p w:rsidR="005B01C1" w:rsidRPr="005B01C1" w:rsidRDefault="005B01C1" w:rsidP="00E966C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01C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формирования адекватной самооценки упражнение «Обо мне» предназначен для того, чтобы помочь детям определить свои собственные положительные черты и характеристики и признать свои достижения. Ребенку требуется дописать эти предложения на свое усмотрение.</w:t>
      </w:r>
    </w:p>
    <w:p w:rsidR="005B01C1" w:rsidRPr="005B01C1" w:rsidRDefault="005B01C1" w:rsidP="005B01C1">
      <w:pPr>
        <w:numPr>
          <w:ilvl w:val="0"/>
          <w:numId w:val="1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01C1">
        <w:rPr>
          <w:rFonts w:ascii="Times New Roman" w:eastAsia="Times New Roman" w:hAnsi="Times New Roman" w:cs="Times New Roman"/>
          <w:sz w:val="24"/>
          <w:szCs w:val="24"/>
          <w:lang w:eastAsia="ru-RU"/>
        </w:rPr>
        <w:t>Я был очень счастлив, когда …</w:t>
      </w:r>
    </w:p>
    <w:p w:rsidR="005B01C1" w:rsidRPr="005B01C1" w:rsidRDefault="005B01C1" w:rsidP="005B01C1">
      <w:pPr>
        <w:numPr>
          <w:ilvl w:val="0"/>
          <w:numId w:val="1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01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Мои друзья любят во мне…</w:t>
      </w:r>
    </w:p>
    <w:p w:rsidR="005B01C1" w:rsidRPr="005B01C1" w:rsidRDefault="005B01C1" w:rsidP="005B01C1">
      <w:pPr>
        <w:numPr>
          <w:ilvl w:val="0"/>
          <w:numId w:val="1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01C1">
        <w:rPr>
          <w:rFonts w:ascii="Times New Roman" w:eastAsia="Times New Roman" w:hAnsi="Times New Roman" w:cs="Times New Roman"/>
          <w:sz w:val="24"/>
          <w:szCs w:val="24"/>
          <w:lang w:eastAsia="ru-RU"/>
        </w:rPr>
        <w:t>Я горжусь…</w:t>
      </w:r>
    </w:p>
    <w:p w:rsidR="005B01C1" w:rsidRPr="005B01C1" w:rsidRDefault="005B01C1" w:rsidP="005B01C1">
      <w:pPr>
        <w:numPr>
          <w:ilvl w:val="0"/>
          <w:numId w:val="1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01C1">
        <w:rPr>
          <w:rFonts w:ascii="Times New Roman" w:eastAsia="Times New Roman" w:hAnsi="Times New Roman" w:cs="Times New Roman"/>
          <w:sz w:val="24"/>
          <w:szCs w:val="24"/>
          <w:lang w:eastAsia="ru-RU"/>
        </w:rPr>
        <w:t>Моя семья была счастлива, когда я…</w:t>
      </w:r>
    </w:p>
    <w:p w:rsidR="005B01C1" w:rsidRPr="005B01C1" w:rsidRDefault="005B01C1" w:rsidP="005B01C1">
      <w:pPr>
        <w:numPr>
          <w:ilvl w:val="0"/>
          <w:numId w:val="1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0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школе я хорош </w:t>
      </w:r>
      <w:proofErr w:type="gramStart"/>
      <w:r w:rsidRPr="005B01C1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5B01C1">
        <w:rPr>
          <w:rFonts w:ascii="Times New Roman" w:eastAsia="Times New Roman" w:hAnsi="Times New Roman" w:cs="Times New Roman"/>
          <w:sz w:val="24"/>
          <w:szCs w:val="24"/>
          <w:lang w:eastAsia="ru-RU"/>
        </w:rPr>
        <w:t>…</w:t>
      </w:r>
    </w:p>
    <w:p w:rsidR="005B01C1" w:rsidRPr="005B01C1" w:rsidRDefault="005B01C1" w:rsidP="005B01C1">
      <w:pPr>
        <w:numPr>
          <w:ilvl w:val="0"/>
          <w:numId w:val="1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01C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Что-то, что делает меня уникальным, это …</w:t>
      </w:r>
    </w:p>
    <w:p w:rsidR="005B01C1" w:rsidRPr="00953019" w:rsidRDefault="00E966C5" w:rsidP="00FF358B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5113020" cy="2866133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амооценка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3020" cy="286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B01C1" w:rsidRPr="009530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048F8"/>
    <w:multiLevelType w:val="hybridMultilevel"/>
    <w:tmpl w:val="7D3AB888"/>
    <w:lvl w:ilvl="0" w:tplc="95B25238">
      <w:start w:val="1"/>
      <w:numFmt w:val="decimal"/>
      <w:lvlText w:val="%1."/>
      <w:lvlJc w:val="left"/>
      <w:pPr>
        <w:ind w:left="1693" w:hanging="9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69B6625"/>
    <w:multiLevelType w:val="multilevel"/>
    <w:tmpl w:val="B204E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019"/>
    <w:rsid w:val="00094C7A"/>
    <w:rsid w:val="005B01C1"/>
    <w:rsid w:val="006A27F2"/>
    <w:rsid w:val="00953019"/>
    <w:rsid w:val="00C83967"/>
    <w:rsid w:val="00E966C5"/>
    <w:rsid w:val="00FF3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3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301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94C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3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301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94C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9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12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4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4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49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60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1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73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4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98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g"/><Relationship Id="rId19" Type="http://schemas.openxmlformats.org/officeDocument/2006/relationships/image" Target="media/image14.jpg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918</Words>
  <Characters>5237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3</cp:revision>
  <dcterms:created xsi:type="dcterms:W3CDTF">2020-04-10T14:34:00Z</dcterms:created>
  <dcterms:modified xsi:type="dcterms:W3CDTF">2020-04-11T14:17:00Z</dcterms:modified>
</cp:coreProperties>
</file>